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BF0A" w14:textId="47D1E1AD" w:rsidR="00C459DC" w:rsidRDefault="001038AB" w:rsidP="002E4815">
      <w:pPr>
        <w:spacing w:line="360" w:lineRule="auto"/>
        <w:rPr>
          <w:lang w:val="en-GB"/>
        </w:rPr>
      </w:pPr>
      <w:r>
        <w:rPr>
          <w:lang w:val="en-GB"/>
        </w:rPr>
        <w:t xml:space="preserve">Folke </w:t>
      </w:r>
      <w:proofErr w:type="spellStart"/>
      <w:r>
        <w:rPr>
          <w:lang w:val="en-GB"/>
        </w:rPr>
        <w:t>Köbberling</w:t>
      </w:r>
      <w:proofErr w:type="spellEnd"/>
    </w:p>
    <w:p w14:paraId="47ACB613" w14:textId="77777777" w:rsidR="001038AB" w:rsidRDefault="001038AB" w:rsidP="002E4815">
      <w:pPr>
        <w:spacing w:line="360" w:lineRule="auto"/>
        <w:rPr>
          <w:lang w:val="en-GB"/>
        </w:rPr>
      </w:pPr>
      <w:bookmarkStart w:id="0" w:name="_GoBack"/>
      <w:bookmarkEnd w:id="0"/>
    </w:p>
    <w:p w14:paraId="2E24C530" w14:textId="36200090" w:rsidR="004A2F3B" w:rsidRPr="00C30343" w:rsidRDefault="00C459DC" w:rsidP="002E4815">
      <w:pPr>
        <w:spacing w:line="360" w:lineRule="auto"/>
        <w:rPr>
          <w:lang w:val="en-GB"/>
        </w:rPr>
      </w:pPr>
      <w:r>
        <w:rPr>
          <w:lang w:val="en-GB"/>
        </w:rPr>
        <w:t xml:space="preserve">My work </w:t>
      </w:r>
      <w:r w:rsidR="00761506" w:rsidRPr="00C30343">
        <w:rPr>
          <w:lang w:val="en-GB"/>
        </w:rPr>
        <w:t>deals with mundane urban public space and its transitory nature as a reflection of more general social processes. In spatial and sculptural site</w:t>
      </w:r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 xml:space="preserve">specific interventions </w:t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>tackle issues around the public domain, grass root participation and self</w:t>
      </w:r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 xml:space="preserve">organization, market economics, mobility, shelter, sustainability, and the scarcity of resources. The potential for social conflict is inherent in all of these. </w:t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>get involved and present a range of possible, practical, low</w:t>
      </w:r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 xml:space="preserve">level solutions that can be implemented with very few resources. </w:t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>introduce temporary buildings, structures, and subtle changes into the public sphere as examples of empowerment and the temporary popular appropriation of urban space by me</w:t>
      </w:r>
      <w:r w:rsidR="00207F71" w:rsidRPr="00C30343">
        <w:rPr>
          <w:lang w:val="en-GB"/>
        </w:rPr>
        <w:t xml:space="preserve">ans of 'unofficial' </w:t>
      </w:r>
      <w:proofErr w:type="gramStart"/>
      <w:r w:rsidR="00207F71" w:rsidRPr="00C30343">
        <w:rPr>
          <w:lang w:val="en-GB"/>
        </w:rPr>
        <w:t xml:space="preserve">strategies </w:t>
      </w:r>
      <w:r w:rsidR="00761506" w:rsidRPr="00C30343">
        <w:rPr>
          <w:lang w:val="en-GB"/>
        </w:rPr>
        <w:t xml:space="preserve"> and</w:t>
      </w:r>
      <w:proofErr w:type="gramEnd"/>
      <w:r w:rsidR="00761506" w:rsidRPr="00C30343">
        <w:rPr>
          <w:lang w:val="en-GB"/>
        </w:rPr>
        <w:t xml:space="preserve"> privatization of public space, transport planning </w:t>
      </w:r>
      <w:proofErr w:type="spellStart"/>
      <w:r w:rsidR="00761506" w:rsidRPr="00C30343">
        <w:rPr>
          <w:lang w:val="en-GB"/>
        </w:rPr>
        <w:t>favoring</w:t>
      </w:r>
      <w:proofErr w:type="spellEnd"/>
      <w:r w:rsidR="00761506" w:rsidRPr="00C30343">
        <w:rPr>
          <w:lang w:val="en-GB"/>
        </w:rPr>
        <w:t xml:space="preserve"> the automobile and ubiquitous surveillance. The sparing use of resources is a central concern of </w:t>
      </w:r>
      <w:r>
        <w:rPr>
          <w:lang w:val="en-GB"/>
        </w:rPr>
        <w:t xml:space="preserve">my </w:t>
      </w:r>
      <w:r w:rsidR="00761506" w:rsidRPr="00C30343">
        <w:rPr>
          <w:lang w:val="en-GB"/>
        </w:rPr>
        <w:t>work</w:t>
      </w:r>
      <w:r w:rsidR="00761506" w:rsidRPr="00C30343">
        <w:rPr>
          <w:lang w:val="en-GB"/>
        </w:rPr>
        <w:br/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 xml:space="preserve">use building refuse, reject and surplus material from industrial production, as well as donated goods that consumer society rejects. </w:t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 xml:space="preserve">hoard and sort these for subsequent sustainable reuse. Beyond creating art and design objects and architecture, </w:t>
      </w:r>
      <w:r>
        <w:rPr>
          <w:lang w:val="en-GB"/>
        </w:rPr>
        <w:t xml:space="preserve">I </w:t>
      </w:r>
      <w:r w:rsidR="00761506" w:rsidRPr="00C30343">
        <w:rPr>
          <w:lang w:val="en-GB"/>
        </w:rPr>
        <w:t xml:space="preserve">initiate action. </w:t>
      </w:r>
      <w:r>
        <w:rPr>
          <w:lang w:val="en-GB"/>
        </w:rPr>
        <w:t xml:space="preserve">My </w:t>
      </w:r>
      <w:r w:rsidR="00761506" w:rsidRPr="00C30343">
        <w:rPr>
          <w:lang w:val="en-GB"/>
        </w:rPr>
        <w:t xml:space="preserve">work is almost always </w:t>
      </w:r>
      <w:proofErr w:type="gramStart"/>
      <w:r w:rsidR="00761506" w:rsidRPr="00C30343">
        <w:rPr>
          <w:lang w:val="en-GB"/>
        </w:rPr>
        <w:t>site</w:t>
      </w:r>
      <w:proofErr w:type="gramEnd"/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>specific and evolves from forging local research and locally sourced material into spatial, object</w:t>
      </w:r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>like architectural constructions that are characterized by their apparently imperfect finish.</w:t>
      </w:r>
      <w:r w:rsidR="00761506" w:rsidRPr="00C30343">
        <w:rPr>
          <w:lang w:val="en-GB"/>
        </w:rPr>
        <w:br/>
        <w:t xml:space="preserve">Many of </w:t>
      </w:r>
      <w:r w:rsidR="00771632">
        <w:rPr>
          <w:lang w:val="en-GB"/>
        </w:rPr>
        <w:t xml:space="preserve">the </w:t>
      </w:r>
      <w:r w:rsidR="00761506" w:rsidRPr="00C30343">
        <w:rPr>
          <w:lang w:val="en-GB"/>
        </w:rPr>
        <w:t>constructions are executed in a collective DIY effort with support from local helpers, as anyone is capable of tinkering about with his or her hands. Simply finding and assembling material relies on collective input an</w:t>
      </w:r>
      <w:r w:rsidR="00771632">
        <w:rPr>
          <w:lang w:val="en-GB"/>
        </w:rPr>
        <w:t xml:space="preserve">d support. Therefore all of my/our </w:t>
      </w:r>
      <w:r w:rsidR="00761506" w:rsidRPr="00C30343">
        <w:rPr>
          <w:lang w:val="en-GB"/>
        </w:rPr>
        <w:t>efforts are imbued with a participatory spirit and open</w:t>
      </w:r>
      <w:r w:rsidR="00761506" w:rsidRPr="00C30343">
        <w:rPr>
          <w:b/>
          <w:bCs/>
          <w:lang w:val="en-GB"/>
        </w:rPr>
        <w:t>–</w:t>
      </w:r>
      <w:r w:rsidR="00761506" w:rsidRPr="00C30343">
        <w:rPr>
          <w:lang w:val="en-GB"/>
        </w:rPr>
        <w:t>minded inspiration.</w:t>
      </w:r>
    </w:p>
    <w:p w14:paraId="53AD8187" w14:textId="77777777" w:rsidR="00761506" w:rsidRPr="00C30343" w:rsidRDefault="00761506" w:rsidP="002E4815">
      <w:pPr>
        <w:spacing w:line="360" w:lineRule="auto"/>
        <w:rPr>
          <w:lang w:val="en-GB"/>
        </w:rPr>
      </w:pPr>
    </w:p>
    <w:p w14:paraId="28D9AEF6" w14:textId="77777777" w:rsidR="00761506" w:rsidRPr="00C30343" w:rsidRDefault="00761506" w:rsidP="00761506">
      <w:pPr>
        <w:rPr>
          <w:lang w:val="en-GB"/>
        </w:rPr>
      </w:pPr>
    </w:p>
    <w:sectPr w:rsidR="00761506" w:rsidRPr="00C30343" w:rsidSect="004728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6"/>
    <w:rsid w:val="000C2E06"/>
    <w:rsid w:val="001038AB"/>
    <w:rsid w:val="00207F71"/>
    <w:rsid w:val="00231554"/>
    <w:rsid w:val="00244465"/>
    <w:rsid w:val="002E4815"/>
    <w:rsid w:val="004728D9"/>
    <w:rsid w:val="004A2F3B"/>
    <w:rsid w:val="00761506"/>
    <w:rsid w:val="00771632"/>
    <w:rsid w:val="007A67E3"/>
    <w:rsid w:val="008E5A40"/>
    <w:rsid w:val="00976314"/>
    <w:rsid w:val="00A36ADE"/>
    <w:rsid w:val="00B623EC"/>
    <w:rsid w:val="00C22475"/>
    <w:rsid w:val="00C30343"/>
    <w:rsid w:val="00C459DC"/>
    <w:rsid w:val="00C70647"/>
    <w:rsid w:val="00D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6F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1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C224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1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C2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Macintosh Word</Application>
  <DocSecurity>0</DocSecurity>
  <Lines>12</Lines>
  <Paragraphs>3</Paragraphs>
  <ScaleCrop>false</ScaleCrop>
  <Company>folke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 folke</dc:creator>
  <cp:keywords/>
  <dc:description/>
  <cp:lastModifiedBy>folke folke</cp:lastModifiedBy>
  <cp:revision>2</cp:revision>
  <dcterms:created xsi:type="dcterms:W3CDTF">2015-12-21T07:45:00Z</dcterms:created>
  <dcterms:modified xsi:type="dcterms:W3CDTF">2015-12-21T07:45:00Z</dcterms:modified>
</cp:coreProperties>
</file>